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0EAA" w:rsidRPr="00240EAA" w:rsidRDefault="00240EAA" w:rsidP="00240EAA">
      <w:pPr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240EAA">
        <w:rPr>
          <w:rFonts w:ascii="Times New Roman" w:hAnsi="Times New Roman" w:cs="Times New Roman"/>
          <w:b/>
          <w:sz w:val="28"/>
          <w:szCs w:val="28"/>
        </w:rPr>
        <w:t>Практическая СРОП 4</w:t>
      </w:r>
    </w:p>
    <w:p w:rsidR="00240EAA" w:rsidRDefault="00240EAA" w:rsidP="00240EAA">
      <w:pPr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240EAA">
        <w:rPr>
          <w:rFonts w:ascii="Times New Roman" w:hAnsi="Times New Roman" w:cs="Times New Roman"/>
          <w:b/>
          <w:sz w:val="28"/>
          <w:szCs w:val="28"/>
        </w:rPr>
        <w:t>УБОРКА ПОРОДЫ</w:t>
      </w:r>
    </w:p>
    <w:p w:rsidR="00240EAA" w:rsidRDefault="00240EAA" w:rsidP="00240EAA">
      <w:pPr>
        <w:tabs>
          <w:tab w:val="left" w:pos="2475"/>
        </w:tabs>
        <w:spacing w:after="0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Данные для расчета берутся из предыдущих расчетов.</w:t>
      </w:r>
    </w:p>
    <w:p w:rsidR="00240EAA" w:rsidRPr="00240EAA" w:rsidRDefault="00240EAA" w:rsidP="00240EAA">
      <w:pPr>
        <w:ind w:firstLine="567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240EAA" w:rsidRPr="00C83831" w:rsidRDefault="00240EAA" w:rsidP="00240EAA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C83831">
        <w:rPr>
          <w:rFonts w:ascii="Times New Roman" w:hAnsi="Times New Roman" w:cs="Times New Roman"/>
          <w:sz w:val="28"/>
          <w:szCs w:val="28"/>
        </w:rPr>
        <w:t>После взрывания, проветривания и привидения забоя в безопасное с</w:t>
      </w:r>
      <w:r w:rsidRPr="00C83831">
        <w:rPr>
          <w:rFonts w:ascii="Times New Roman" w:hAnsi="Times New Roman" w:cs="Times New Roman"/>
          <w:sz w:val="28"/>
          <w:szCs w:val="28"/>
        </w:rPr>
        <w:t>о</w:t>
      </w:r>
      <w:r w:rsidRPr="00C83831">
        <w:rPr>
          <w:rFonts w:ascii="Times New Roman" w:hAnsi="Times New Roman" w:cs="Times New Roman"/>
          <w:sz w:val="28"/>
          <w:szCs w:val="28"/>
        </w:rPr>
        <w:t>стояние, производится уборка породы универсальной погрузочной машиной КС-2У/40 в бадьи БПСМ-3 с перецепкой бадей в забое.</w:t>
      </w:r>
    </w:p>
    <w:p w:rsidR="00240EAA" w:rsidRPr="00C83831" w:rsidRDefault="00240EAA" w:rsidP="00240EAA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C83831">
        <w:rPr>
          <w:rFonts w:ascii="Times New Roman" w:hAnsi="Times New Roman" w:cs="Times New Roman"/>
          <w:sz w:val="28"/>
          <w:szCs w:val="28"/>
        </w:rPr>
        <w:t>УБОРКА ПОРОДЫ МАШИНОЙ КС-2У/40</w:t>
      </w:r>
    </w:p>
    <w:p w:rsidR="00240EAA" w:rsidRPr="00C83831" w:rsidRDefault="00240EAA" w:rsidP="00240EAA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C83831">
        <w:rPr>
          <w:rFonts w:ascii="Times New Roman" w:hAnsi="Times New Roman" w:cs="Times New Roman"/>
          <w:sz w:val="28"/>
          <w:szCs w:val="28"/>
        </w:rPr>
        <w:t xml:space="preserve">Перед уборкой породы проходческий полок с машиной устанавливается на высоте не более </w:t>
      </w:r>
      <w:smartTag w:uri="urn:schemas-microsoft-com:office:smarttags" w:element="metricconverter">
        <w:smartTagPr>
          <w:attr w:name="ProductID" w:val="12 м"/>
        </w:smartTagPr>
        <w:r w:rsidRPr="00C83831">
          <w:rPr>
            <w:rFonts w:ascii="Times New Roman" w:hAnsi="Times New Roman" w:cs="Times New Roman"/>
            <w:sz w:val="28"/>
            <w:szCs w:val="28"/>
          </w:rPr>
          <w:t>12 м</w:t>
        </w:r>
      </w:smartTag>
      <w:r w:rsidRPr="00C83831">
        <w:rPr>
          <w:rFonts w:ascii="Times New Roman" w:hAnsi="Times New Roman" w:cs="Times New Roman"/>
          <w:sz w:val="28"/>
          <w:szCs w:val="28"/>
        </w:rPr>
        <w:t xml:space="preserve"> от забоя до нижнего этажа полка так, чтобы кабина машиниста не задевала за элементы секционной опалубки. Проходческий п</w:t>
      </w:r>
      <w:r w:rsidRPr="00C83831">
        <w:rPr>
          <w:rFonts w:ascii="Times New Roman" w:hAnsi="Times New Roman" w:cs="Times New Roman"/>
          <w:sz w:val="28"/>
          <w:szCs w:val="28"/>
        </w:rPr>
        <w:t>о</w:t>
      </w:r>
      <w:r w:rsidRPr="00C83831">
        <w:rPr>
          <w:rFonts w:ascii="Times New Roman" w:hAnsi="Times New Roman" w:cs="Times New Roman"/>
          <w:sz w:val="28"/>
          <w:szCs w:val="28"/>
        </w:rPr>
        <w:t>лок центрируется по бадье, находящейся в раструбе полка и раскрепляется домкратами.</w:t>
      </w:r>
    </w:p>
    <w:p w:rsidR="00240EAA" w:rsidRPr="00C83831" w:rsidRDefault="00240EAA" w:rsidP="00240EAA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C83831">
        <w:rPr>
          <w:rFonts w:ascii="Times New Roman" w:hAnsi="Times New Roman" w:cs="Times New Roman"/>
          <w:sz w:val="28"/>
          <w:szCs w:val="28"/>
        </w:rPr>
        <w:t>При уборке породы обязанности между членами звена (4 человека) ра</w:t>
      </w:r>
      <w:r w:rsidRPr="00C83831">
        <w:rPr>
          <w:rFonts w:ascii="Times New Roman" w:hAnsi="Times New Roman" w:cs="Times New Roman"/>
          <w:sz w:val="28"/>
          <w:szCs w:val="28"/>
        </w:rPr>
        <w:t>с</w:t>
      </w:r>
      <w:r w:rsidRPr="00C83831">
        <w:rPr>
          <w:rFonts w:ascii="Times New Roman" w:hAnsi="Times New Roman" w:cs="Times New Roman"/>
          <w:sz w:val="28"/>
          <w:szCs w:val="28"/>
        </w:rPr>
        <w:t>пределяются:</w:t>
      </w:r>
    </w:p>
    <w:p w:rsidR="00240EAA" w:rsidRPr="00C83831" w:rsidRDefault="00240EAA" w:rsidP="00240EAA">
      <w:pPr>
        <w:tabs>
          <w:tab w:val="num" w:pos="900"/>
        </w:tabs>
        <w:ind w:firstLine="567"/>
        <w:rPr>
          <w:rFonts w:ascii="Times New Roman" w:hAnsi="Times New Roman" w:cs="Times New Roman"/>
          <w:sz w:val="28"/>
          <w:szCs w:val="28"/>
        </w:rPr>
      </w:pPr>
      <w:r w:rsidRPr="00C83831">
        <w:rPr>
          <w:rFonts w:ascii="Times New Roman" w:hAnsi="Times New Roman" w:cs="Times New Roman"/>
          <w:sz w:val="28"/>
          <w:szCs w:val="28"/>
        </w:rPr>
        <w:t xml:space="preserve">Полковой – прием сигналов из забоя и передача их на разгрузочную площадку рукоятчику сигналисту, прием бадьи, сопровождения бадьи через полок </w:t>
      </w:r>
      <w:proofErr w:type="gramStart"/>
      <w:r w:rsidRPr="00C83831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C83831">
        <w:rPr>
          <w:rFonts w:ascii="Times New Roman" w:hAnsi="Times New Roman" w:cs="Times New Roman"/>
          <w:sz w:val="28"/>
          <w:szCs w:val="28"/>
        </w:rPr>
        <w:t xml:space="preserve"> периодической прокачки домкратов;</w:t>
      </w:r>
    </w:p>
    <w:p w:rsidR="00240EAA" w:rsidRPr="00C83831" w:rsidRDefault="00240EAA" w:rsidP="00240EAA">
      <w:pPr>
        <w:tabs>
          <w:tab w:val="num" w:pos="900"/>
        </w:tabs>
        <w:ind w:firstLine="567"/>
        <w:rPr>
          <w:rFonts w:ascii="Times New Roman" w:hAnsi="Times New Roman" w:cs="Times New Roman"/>
          <w:sz w:val="28"/>
          <w:szCs w:val="28"/>
        </w:rPr>
      </w:pPr>
      <w:r w:rsidRPr="00C83831">
        <w:rPr>
          <w:rFonts w:ascii="Times New Roman" w:hAnsi="Times New Roman" w:cs="Times New Roman"/>
          <w:sz w:val="28"/>
          <w:szCs w:val="28"/>
        </w:rPr>
        <w:t>Машинист машины КС-2У/40, управляет грейфером при уборке породы;</w:t>
      </w:r>
    </w:p>
    <w:p w:rsidR="00240EAA" w:rsidRPr="00C83831" w:rsidRDefault="00240EAA" w:rsidP="00240EAA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C83831">
        <w:rPr>
          <w:rFonts w:ascii="Times New Roman" w:hAnsi="Times New Roman" w:cs="Times New Roman"/>
          <w:sz w:val="28"/>
          <w:szCs w:val="28"/>
        </w:rPr>
        <w:t>3 и 4. Подают сигналы, производят приемку и установку бадьи на место. После установки бадьи один из них закрепляет нагнетающий шланг насоса за бадью и включает насос. Оба ведут постоянную оборку стенок от заколов.</w:t>
      </w:r>
    </w:p>
    <w:p w:rsidR="00240EAA" w:rsidRPr="00C83831" w:rsidRDefault="00240EAA" w:rsidP="00240EAA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C83831">
        <w:rPr>
          <w:rFonts w:ascii="Times New Roman" w:hAnsi="Times New Roman" w:cs="Times New Roman"/>
          <w:sz w:val="28"/>
          <w:szCs w:val="28"/>
        </w:rPr>
        <w:t xml:space="preserve">Бадьи не догружаются до краев борта на </w:t>
      </w:r>
      <w:smartTag w:uri="urn:schemas-microsoft-com:office:smarttags" w:element="metricconverter">
        <w:smartTagPr>
          <w:attr w:name="ProductID" w:val="100 мм"/>
        </w:smartTagPr>
        <w:r w:rsidRPr="00C83831">
          <w:rPr>
            <w:rFonts w:ascii="Times New Roman" w:hAnsi="Times New Roman" w:cs="Times New Roman"/>
            <w:sz w:val="28"/>
            <w:szCs w:val="28"/>
          </w:rPr>
          <w:t>100 мм</w:t>
        </w:r>
      </w:smartTag>
      <w:r w:rsidRPr="00C83831">
        <w:rPr>
          <w:rFonts w:ascii="Times New Roman" w:hAnsi="Times New Roman" w:cs="Times New Roman"/>
          <w:sz w:val="28"/>
          <w:szCs w:val="28"/>
        </w:rPr>
        <w:t xml:space="preserve">. Поднимаемая бадья остается в </w:t>
      </w:r>
      <w:smartTag w:uri="urn:schemas-microsoft-com:office:smarttags" w:element="metricconverter">
        <w:smartTagPr>
          <w:attr w:name="ProductID" w:val="1,5 м"/>
        </w:smartTagPr>
        <w:r w:rsidRPr="00C83831">
          <w:rPr>
            <w:rFonts w:ascii="Times New Roman" w:hAnsi="Times New Roman" w:cs="Times New Roman"/>
            <w:sz w:val="28"/>
            <w:szCs w:val="28"/>
          </w:rPr>
          <w:t>1,5 м</w:t>
        </w:r>
      </w:smartTag>
      <w:r w:rsidRPr="00C83831">
        <w:rPr>
          <w:rFonts w:ascii="Times New Roman" w:hAnsi="Times New Roman" w:cs="Times New Roman"/>
          <w:sz w:val="28"/>
          <w:szCs w:val="28"/>
        </w:rPr>
        <w:t xml:space="preserve"> от забоя, успокаивается от раскачивания, днище очищается от породы. Бадьи с породой выгружаются на разгрузочной площадке копра в породную течку, из которой порода отгружается в автосамосвал и отвозится в отвал.</w:t>
      </w:r>
    </w:p>
    <w:p w:rsidR="00240EAA" w:rsidRPr="00C83831" w:rsidRDefault="00240EAA" w:rsidP="00240EAA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C83831">
        <w:rPr>
          <w:rFonts w:ascii="Times New Roman" w:hAnsi="Times New Roman" w:cs="Times New Roman"/>
          <w:sz w:val="28"/>
          <w:szCs w:val="28"/>
        </w:rPr>
        <w:t>Во время уборки породы в работе находятся две бадьи. Одна бадья грузится в забое, другая отправляется на разгрузку. Перецепка бадей произв</w:t>
      </w:r>
      <w:r w:rsidRPr="00C83831">
        <w:rPr>
          <w:rFonts w:ascii="Times New Roman" w:hAnsi="Times New Roman" w:cs="Times New Roman"/>
          <w:sz w:val="28"/>
          <w:szCs w:val="28"/>
        </w:rPr>
        <w:t>о</w:t>
      </w:r>
      <w:r w:rsidRPr="00C83831">
        <w:rPr>
          <w:rFonts w:ascii="Times New Roman" w:hAnsi="Times New Roman" w:cs="Times New Roman"/>
          <w:sz w:val="28"/>
          <w:szCs w:val="28"/>
        </w:rPr>
        <w:t>дится в забое.</w:t>
      </w:r>
    </w:p>
    <w:p w:rsidR="00240EAA" w:rsidRPr="00C83831" w:rsidRDefault="00240EAA" w:rsidP="00240EAA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C83831">
        <w:rPr>
          <w:rFonts w:ascii="Times New Roman" w:hAnsi="Times New Roman" w:cs="Times New Roman"/>
          <w:sz w:val="28"/>
          <w:szCs w:val="28"/>
        </w:rPr>
        <w:t>Погрузка породы в бадью в забое производится, после проходки ранее груженой бадьи через раструб проходческого полка.</w:t>
      </w:r>
    </w:p>
    <w:p w:rsidR="00240EAA" w:rsidRPr="00C83831" w:rsidRDefault="00240EAA" w:rsidP="00240EAA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C83831">
        <w:rPr>
          <w:rFonts w:ascii="Times New Roman" w:hAnsi="Times New Roman" w:cs="Times New Roman"/>
          <w:sz w:val="28"/>
          <w:szCs w:val="28"/>
        </w:rPr>
        <w:lastRenderedPageBreak/>
        <w:t>Процесс погрузки разделяется на 2 фазы:</w:t>
      </w:r>
    </w:p>
    <w:p w:rsidR="00240EAA" w:rsidRPr="00C83831" w:rsidRDefault="00240EAA" w:rsidP="00240EAA">
      <w:pPr>
        <w:tabs>
          <w:tab w:val="num" w:pos="900"/>
        </w:tabs>
        <w:ind w:firstLine="567"/>
        <w:rPr>
          <w:rFonts w:ascii="Times New Roman" w:hAnsi="Times New Roman" w:cs="Times New Roman"/>
          <w:sz w:val="28"/>
          <w:szCs w:val="28"/>
        </w:rPr>
      </w:pPr>
      <w:r w:rsidRPr="00C83831">
        <w:rPr>
          <w:rFonts w:ascii="Times New Roman" w:hAnsi="Times New Roman" w:cs="Times New Roman"/>
          <w:sz w:val="28"/>
          <w:szCs w:val="28"/>
        </w:rPr>
        <w:t xml:space="preserve">в первой выдается 80-90% взорванной породы, при этом </w:t>
      </w:r>
      <w:proofErr w:type="spellStart"/>
      <w:r w:rsidRPr="00C83831">
        <w:rPr>
          <w:rFonts w:ascii="Times New Roman" w:hAnsi="Times New Roman" w:cs="Times New Roman"/>
          <w:sz w:val="28"/>
          <w:szCs w:val="28"/>
        </w:rPr>
        <w:t>погрузмашина</w:t>
      </w:r>
      <w:proofErr w:type="spellEnd"/>
      <w:r w:rsidRPr="00C83831">
        <w:rPr>
          <w:rFonts w:ascii="Times New Roman" w:hAnsi="Times New Roman" w:cs="Times New Roman"/>
          <w:sz w:val="28"/>
          <w:szCs w:val="28"/>
        </w:rPr>
        <w:t xml:space="preserve"> и подъем используются наиболее эффективно;</w:t>
      </w:r>
    </w:p>
    <w:p w:rsidR="00240EAA" w:rsidRDefault="00240EAA" w:rsidP="00240EAA">
      <w:pPr>
        <w:tabs>
          <w:tab w:val="num" w:pos="900"/>
        </w:tabs>
        <w:ind w:firstLine="567"/>
        <w:rPr>
          <w:rFonts w:ascii="Times New Roman" w:hAnsi="Times New Roman" w:cs="Times New Roman"/>
          <w:sz w:val="28"/>
          <w:szCs w:val="28"/>
        </w:rPr>
      </w:pPr>
      <w:r w:rsidRPr="00C83831">
        <w:rPr>
          <w:rFonts w:ascii="Times New Roman" w:hAnsi="Times New Roman" w:cs="Times New Roman"/>
          <w:sz w:val="28"/>
          <w:szCs w:val="28"/>
        </w:rPr>
        <w:t xml:space="preserve">во второй фазе производительность </w:t>
      </w:r>
      <w:proofErr w:type="spellStart"/>
      <w:r w:rsidRPr="00C83831">
        <w:rPr>
          <w:rFonts w:ascii="Times New Roman" w:hAnsi="Times New Roman" w:cs="Times New Roman"/>
          <w:sz w:val="28"/>
          <w:szCs w:val="28"/>
        </w:rPr>
        <w:t>погрузмашины</w:t>
      </w:r>
      <w:proofErr w:type="spellEnd"/>
      <w:r w:rsidRPr="00C83831">
        <w:rPr>
          <w:rFonts w:ascii="Times New Roman" w:hAnsi="Times New Roman" w:cs="Times New Roman"/>
          <w:sz w:val="28"/>
          <w:szCs w:val="28"/>
        </w:rPr>
        <w:t xml:space="preserve"> резко падает, так как она не обеспечивает самостоятельной зачистки забоя без дополнительных з</w:t>
      </w:r>
      <w:r w:rsidRPr="00C83831">
        <w:rPr>
          <w:rFonts w:ascii="Times New Roman" w:hAnsi="Times New Roman" w:cs="Times New Roman"/>
          <w:sz w:val="28"/>
          <w:szCs w:val="28"/>
        </w:rPr>
        <w:t>а</w:t>
      </w:r>
      <w:r w:rsidRPr="00C83831">
        <w:rPr>
          <w:rFonts w:ascii="Times New Roman" w:hAnsi="Times New Roman" w:cs="Times New Roman"/>
          <w:sz w:val="28"/>
          <w:szCs w:val="28"/>
        </w:rPr>
        <w:t>трат труда проходчиков.</w:t>
      </w:r>
    </w:p>
    <w:p w:rsidR="00240EAA" w:rsidRDefault="00240EAA" w:rsidP="00240EAA">
      <w:pPr>
        <w:tabs>
          <w:tab w:val="num" w:pos="900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3239C908" wp14:editId="6DE1F68B">
            <wp:extent cx="2324100" cy="2828925"/>
            <wp:effectExtent l="1905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35275" t="15812" r="25601" b="207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2828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10BC2D02" wp14:editId="1E17589B">
            <wp:extent cx="1762125" cy="1619250"/>
            <wp:effectExtent l="19050" t="0" r="9525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52272" t="24359" r="18065" b="393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0EAA" w:rsidRPr="00C83831" w:rsidRDefault="00240EAA" w:rsidP="00240EAA">
      <w:pPr>
        <w:tabs>
          <w:tab w:val="num" w:pos="900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3 – Схема погрузки породы с забойным перегружателем</w:t>
      </w:r>
    </w:p>
    <w:p w:rsidR="00240EAA" w:rsidRPr="00C83831" w:rsidRDefault="00240EAA" w:rsidP="00240EAA">
      <w:pPr>
        <w:rPr>
          <w:rFonts w:ascii="Times New Roman" w:hAnsi="Times New Roman" w:cs="Times New Roman"/>
          <w:sz w:val="28"/>
          <w:szCs w:val="28"/>
        </w:rPr>
      </w:pPr>
    </w:p>
    <w:p w:rsidR="00240EAA" w:rsidRPr="00C83831" w:rsidRDefault="00240EAA" w:rsidP="00240EAA">
      <w:pPr>
        <w:rPr>
          <w:rFonts w:ascii="Times New Roman" w:hAnsi="Times New Roman" w:cs="Times New Roman"/>
          <w:sz w:val="28"/>
          <w:szCs w:val="28"/>
        </w:rPr>
      </w:pPr>
      <w:r w:rsidRPr="00C83831">
        <w:rPr>
          <w:rFonts w:ascii="Times New Roman" w:hAnsi="Times New Roman" w:cs="Times New Roman"/>
          <w:sz w:val="28"/>
          <w:szCs w:val="28"/>
        </w:rPr>
        <w:t>ПРОДОЛЖИТЕЛЬНОСТЬ УБОРКИ ПОРОДЫ МАШИНОЙ КС-2У/40.</w:t>
      </w:r>
    </w:p>
    <w:p w:rsidR="00240EAA" w:rsidRPr="00C83831" w:rsidRDefault="00240EAA" w:rsidP="00240EAA">
      <w:pPr>
        <w:rPr>
          <w:rFonts w:ascii="Times New Roman" w:hAnsi="Times New Roman" w:cs="Times New Roman"/>
          <w:sz w:val="28"/>
          <w:szCs w:val="28"/>
        </w:rPr>
      </w:pPr>
    </w:p>
    <w:p w:rsidR="00240EAA" w:rsidRPr="00C83831" w:rsidRDefault="00240EAA" w:rsidP="00240EAA">
      <w:pPr>
        <w:rPr>
          <w:rFonts w:ascii="Times New Roman" w:hAnsi="Times New Roman" w:cs="Times New Roman"/>
          <w:sz w:val="28"/>
          <w:szCs w:val="28"/>
        </w:rPr>
      </w:pPr>
      <w:r w:rsidRPr="00C83831">
        <w:rPr>
          <w:rFonts w:ascii="Times New Roman" w:hAnsi="Times New Roman" w:cs="Times New Roman"/>
          <w:sz w:val="28"/>
          <w:szCs w:val="28"/>
        </w:rPr>
        <w:t>Продолжительность уборки породы по 1 фазе:</w:t>
      </w:r>
    </w:p>
    <w:p w:rsidR="00240EAA" w:rsidRPr="00C83831" w:rsidRDefault="00240EAA" w:rsidP="00240EAA">
      <w:pPr>
        <w:rPr>
          <w:rFonts w:ascii="Times New Roman" w:hAnsi="Times New Roman" w:cs="Times New Roman"/>
          <w:sz w:val="28"/>
          <w:szCs w:val="28"/>
        </w:rPr>
      </w:pPr>
    </w:p>
    <w:p w:rsidR="00240EAA" w:rsidRPr="00C83831" w:rsidRDefault="00240EAA" w:rsidP="00240EAA">
      <w:pPr>
        <w:jc w:val="center"/>
        <w:rPr>
          <w:rFonts w:ascii="Times New Roman" w:hAnsi="Times New Roman" w:cs="Times New Roman"/>
          <w:sz w:val="28"/>
          <w:szCs w:val="28"/>
        </w:rPr>
      </w:pPr>
      <w:r w:rsidRPr="00C83831">
        <w:rPr>
          <w:rFonts w:ascii="Times New Roman" w:hAnsi="Times New Roman" w:cs="Times New Roman"/>
          <w:sz w:val="28"/>
          <w:szCs w:val="28"/>
        </w:rPr>
        <w:object w:dxaOrig="5200" w:dyaOrig="7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97.75pt;height:46.5pt" o:ole="">
            <v:imagedata r:id="rId7" o:title=""/>
          </v:shape>
          <o:OLEObject Type="Embed" ProgID="Equation.3" ShapeID="_x0000_i1025" DrawAspect="Content" ObjectID="_1546863658" r:id="rId8"/>
        </w:object>
      </w:r>
      <w:r w:rsidRPr="00C83831">
        <w:rPr>
          <w:rFonts w:ascii="Times New Roman" w:hAnsi="Times New Roman" w:cs="Times New Roman"/>
          <w:sz w:val="28"/>
          <w:szCs w:val="28"/>
        </w:rPr>
        <w:t xml:space="preserve"> часа</w:t>
      </w:r>
    </w:p>
    <w:p w:rsidR="00240EAA" w:rsidRPr="00C83831" w:rsidRDefault="00240EAA" w:rsidP="00240EAA">
      <w:pPr>
        <w:rPr>
          <w:rFonts w:ascii="Times New Roman" w:hAnsi="Times New Roman" w:cs="Times New Roman"/>
          <w:sz w:val="28"/>
          <w:szCs w:val="28"/>
        </w:rPr>
      </w:pPr>
    </w:p>
    <w:p w:rsidR="00240EAA" w:rsidRPr="00C83831" w:rsidRDefault="00240EAA" w:rsidP="00240EAA">
      <w:pPr>
        <w:rPr>
          <w:rFonts w:ascii="Times New Roman" w:hAnsi="Times New Roman" w:cs="Times New Roman"/>
          <w:sz w:val="28"/>
          <w:szCs w:val="28"/>
        </w:rPr>
      </w:pPr>
      <w:r w:rsidRPr="00C83831">
        <w:rPr>
          <w:rFonts w:ascii="Times New Roman" w:hAnsi="Times New Roman" w:cs="Times New Roman"/>
          <w:sz w:val="28"/>
          <w:szCs w:val="28"/>
        </w:rPr>
        <w:t xml:space="preserve">где: </w:t>
      </w:r>
      <w:proofErr w:type="spellStart"/>
      <w:proofErr w:type="gramStart"/>
      <w:r w:rsidRPr="00C83831">
        <w:rPr>
          <w:rFonts w:ascii="Times New Roman" w:hAnsi="Times New Roman" w:cs="Times New Roman"/>
          <w:sz w:val="28"/>
          <w:szCs w:val="28"/>
        </w:rPr>
        <w:t>Кр</w:t>
      </w:r>
      <w:proofErr w:type="spellEnd"/>
      <w:proofErr w:type="gramEnd"/>
      <w:r w:rsidRPr="00C83831">
        <w:rPr>
          <w:rFonts w:ascii="Times New Roman" w:hAnsi="Times New Roman" w:cs="Times New Roman"/>
          <w:sz w:val="28"/>
          <w:szCs w:val="28"/>
        </w:rPr>
        <w:t xml:space="preserve"> – коэффициент разрыхления – 1,5;</w:t>
      </w:r>
    </w:p>
    <w:p w:rsidR="00240EAA" w:rsidRPr="00C83831" w:rsidRDefault="00240EAA" w:rsidP="00240EAA">
      <w:pPr>
        <w:rPr>
          <w:rFonts w:ascii="Times New Roman" w:hAnsi="Times New Roman" w:cs="Times New Roman"/>
          <w:sz w:val="28"/>
          <w:szCs w:val="28"/>
        </w:rPr>
      </w:pPr>
      <w:r w:rsidRPr="00C83831">
        <w:rPr>
          <w:rFonts w:ascii="Times New Roman" w:hAnsi="Times New Roman" w:cs="Times New Roman"/>
          <w:sz w:val="28"/>
          <w:szCs w:val="28"/>
        </w:rPr>
        <w:t xml:space="preserve">S – сечение ствола в проходке – </w:t>
      </w:r>
      <w:smartTag w:uri="urn:schemas-microsoft-com:office:smarttags" w:element="metricconverter">
        <w:smartTagPr>
          <w:attr w:name="ProductID" w:val="47,76 м2"/>
        </w:smartTagPr>
        <w:r w:rsidRPr="00C83831">
          <w:rPr>
            <w:rFonts w:ascii="Times New Roman" w:hAnsi="Times New Roman" w:cs="Times New Roman"/>
            <w:sz w:val="28"/>
            <w:szCs w:val="28"/>
          </w:rPr>
          <w:t>47,76 м</w:t>
        </w:r>
        <w:proofErr w:type="gramStart"/>
        <w:r w:rsidRPr="00C83831">
          <w:rPr>
            <w:rFonts w:ascii="Times New Roman" w:hAnsi="Times New Roman" w:cs="Times New Roman"/>
            <w:sz w:val="28"/>
            <w:szCs w:val="28"/>
          </w:rPr>
          <w:t>2</w:t>
        </w:r>
      </w:smartTag>
      <w:proofErr w:type="gramEnd"/>
      <w:r w:rsidRPr="00C83831">
        <w:rPr>
          <w:rFonts w:ascii="Times New Roman" w:hAnsi="Times New Roman" w:cs="Times New Roman"/>
          <w:sz w:val="28"/>
          <w:szCs w:val="28"/>
        </w:rPr>
        <w:t>;</w:t>
      </w:r>
    </w:p>
    <w:p w:rsidR="00240EAA" w:rsidRPr="00C83831" w:rsidRDefault="00240EAA" w:rsidP="00240EAA">
      <w:pPr>
        <w:rPr>
          <w:rFonts w:ascii="Times New Roman" w:hAnsi="Times New Roman" w:cs="Times New Roman"/>
          <w:sz w:val="28"/>
          <w:szCs w:val="28"/>
        </w:rPr>
      </w:pPr>
      <w:r w:rsidRPr="00C83831">
        <w:rPr>
          <w:rFonts w:ascii="Times New Roman" w:hAnsi="Times New Roman" w:cs="Times New Roman"/>
          <w:sz w:val="28"/>
          <w:szCs w:val="28"/>
        </w:rPr>
        <w:t xml:space="preserve">l – глубина шпуров – </w:t>
      </w:r>
      <w:smartTag w:uri="urn:schemas-microsoft-com:office:smarttags" w:element="metricconverter">
        <w:smartTagPr>
          <w:attr w:name="ProductID" w:val="3 м"/>
        </w:smartTagPr>
        <w:r w:rsidRPr="00C83831">
          <w:rPr>
            <w:rFonts w:ascii="Times New Roman" w:hAnsi="Times New Roman" w:cs="Times New Roman"/>
            <w:sz w:val="28"/>
            <w:szCs w:val="28"/>
          </w:rPr>
          <w:t>3 м</w:t>
        </w:r>
      </w:smartTag>
      <w:r w:rsidRPr="00C83831">
        <w:rPr>
          <w:rFonts w:ascii="Times New Roman" w:hAnsi="Times New Roman" w:cs="Times New Roman"/>
          <w:sz w:val="28"/>
          <w:szCs w:val="28"/>
        </w:rPr>
        <w:t>;</w:t>
      </w:r>
    </w:p>
    <w:p w:rsidR="00240EAA" w:rsidRPr="00C83831" w:rsidRDefault="00240EAA" w:rsidP="00240EAA">
      <w:pPr>
        <w:rPr>
          <w:rFonts w:ascii="Times New Roman" w:hAnsi="Times New Roman" w:cs="Times New Roman"/>
          <w:sz w:val="28"/>
          <w:szCs w:val="28"/>
        </w:rPr>
      </w:pPr>
      <w:r w:rsidRPr="00C83831">
        <w:rPr>
          <w:rFonts w:ascii="Times New Roman" w:hAnsi="Times New Roman" w:cs="Times New Roman"/>
          <w:sz w:val="28"/>
          <w:szCs w:val="28"/>
        </w:rPr>
        <w:lastRenderedPageBreak/>
        <w:t>n – коэффициент использования шпуров – 0,8;</w:t>
      </w:r>
    </w:p>
    <w:p w:rsidR="00240EAA" w:rsidRPr="00C83831" w:rsidRDefault="00240EAA" w:rsidP="00240EAA">
      <w:pPr>
        <w:rPr>
          <w:rFonts w:ascii="Times New Roman" w:hAnsi="Times New Roman" w:cs="Times New Roman"/>
          <w:sz w:val="28"/>
          <w:szCs w:val="28"/>
        </w:rPr>
      </w:pPr>
      <w:r w:rsidRPr="00C83831">
        <w:rPr>
          <w:rFonts w:ascii="Times New Roman" w:hAnsi="Times New Roman" w:cs="Times New Roman"/>
          <w:sz w:val="28"/>
          <w:szCs w:val="28"/>
        </w:rPr>
        <w:t xml:space="preserve">h2ф – высота слоя породы убираемой во второй фазе (в целике) – </w:t>
      </w:r>
      <w:smartTag w:uri="urn:schemas-microsoft-com:office:smarttags" w:element="metricconverter">
        <w:smartTagPr>
          <w:attr w:name="ProductID" w:val="0,3 м"/>
        </w:smartTagPr>
        <w:r w:rsidRPr="00C83831">
          <w:rPr>
            <w:rFonts w:ascii="Times New Roman" w:hAnsi="Times New Roman" w:cs="Times New Roman"/>
            <w:sz w:val="28"/>
            <w:szCs w:val="28"/>
          </w:rPr>
          <w:t>0,3 м</w:t>
        </w:r>
      </w:smartTag>
      <w:r w:rsidRPr="00C83831">
        <w:rPr>
          <w:rFonts w:ascii="Times New Roman" w:hAnsi="Times New Roman" w:cs="Times New Roman"/>
          <w:sz w:val="28"/>
          <w:szCs w:val="28"/>
        </w:rPr>
        <w:t>;</w:t>
      </w:r>
    </w:p>
    <w:p w:rsidR="00240EAA" w:rsidRPr="00C83831" w:rsidRDefault="00240EAA" w:rsidP="00240EAA">
      <w:pPr>
        <w:rPr>
          <w:rFonts w:ascii="Times New Roman" w:hAnsi="Times New Roman" w:cs="Times New Roman"/>
          <w:sz w:val="28"/>
          <w:szCs w:val="28"/>
        </w:rPr>
      </w:pPr>
      <w:r w:rsidRPr="00C83831">
        <w:rPr>
          <w:rFonts w:ascii="Times New Roman" w:hAnsi="Times New Roman" w:cs="Times New Roman"/>
          <w:sz w:val="28"/>
          <w:szCs w:val="28"/>
        </w:rPr>
        <w:t>R1фср – коэффициент средней производительности погрузочно-подъемного оборудования в первой фазе. Эта величина принимается по усредненным данным, получаемым на основании анализа породопогрузочного процесса (работа с перецепкой в забое);</w:t>
      </w:r>
    </w:p>
    <w:p w:rsidR="00240EAA" w:rsidRPr="00C83831" w:rsidRDefault="00240EAA" w:rsidP="00240EA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C83831">
        <w:rPr>
          <w:rFonts w:ascii="Times New Roman" w:hAnsi="Times New Roman" w:cs="Times New Roman"/>
          <w:sz w:val="28"/>
          <w:szCs w:val="28"/>
        </w:rPr>
        <w:t>Рубср</w:t>
      </w:r>
      <w:proofErr w:type="spellEnd"/>
      <w:r w:rsidRPr="00C83831">
        <w:rPr>
          <w:rFonts w:ascii="Times New Roman" w:hAnsi="Times New Roman" w:cs="Times New Roman"/>
          <w:sz w:val="28"/>
          <w:szCs w:val="28"/>
        </w:rPr>
        <w:t xml:space="preserve"> – максимальная производительность уборки породы: </w:t>
      </w:r>
    </w:p>
    <w:p w:rsidR="00240EAA" w:rsidRPr="00C83831" w:rsidRDefault="00240EAA" w:rsidP="00240EAA">
      <w:pPr>
        <w:rPr>
          <w:rFonts w:ascii="Times New Roman" w:hAnsi="Times New Roman" w:cs="Times New Roman"/>
          <w:sz w:val="28"/>
          <w:szCs w:val="28"/>
        </w:rPr>
      </w:pPr>
      <w:r w:rsidRPr="00C83831">
        <w:rPr>
          <w:rFonts w:ascii="Times New Roman" w:hAnsi="Times New Roman" w:cs="Times New Roman"/>
          <w:sz w:val="28"/>
          <w:szCs w:val="28"/>
        </w:rPr>
        <w:t xml:space="preserve">если </w:t>
      </w:r>
      <w:proofErr w:type="spellStart"/>
      <w:r w:rsidRPr="00C83831">
        <w:rPr>
          <w:rFonts w:ascii="Times New Roman" w:hAnsi="Times New Roman" w:cs="Times New Roman"/>
          <w:sz w:val="28"/>
          <w:szCs w:val="28"/>
        </w:rPr>
        <w:t>Рпод</w:t>
      </w:r>
      <w:proofErr w:type="spellEnd"/>
      <w:r w:rsidRPr="00C83831">
        <w:rPr>
          <w:rFonts w:ascii="Times New Roman" w:hAnsi="Times New Roman" w:cs="Times New Roman"/>
          <w:sz w:val="28"/>
          <w:szCs w:val="28"/>
        </w:rPr>
        <w:t xml:space="preserve"> &gt; </w:t>
      </w:r>
      <w:proofErr w:type="spellStart"/>
      <w:r w:rsidRPr="00C83831">
        <w:rPr>
          <w:rFonts w:ascii="Times New Roman" w:hAnsi="Times New Roman" w:cs="Times New Roman"/>
          <w:sz w:val="28"/>
          <w:szCs w:val="28"/>
        </w:rPr>
        <w:t>Рпогр</w:t>
      </w:r>
      <w:proofErr w:type="spellEnd"/>
      <w:proofErr w:type="gramStart"/>
      <w:r w:rsidRPr="00C83831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C83831">
        <w:rPr>
          <w:rFonts w:ascii="Times New Roman" w:hAnsi="Times New Roman" w:cs="Times New Roman"/>
          <w:sz w:val="28"/>
          <w:szCs w:val="28"/>
        </w:rPr>
        <w:t xml:space="preserve"> то </w:t>
      </w:r>
      <w:proofErr w:type="spellStart"/>
      <w:r w:rsidRPr="00C83831">
        <w:rPr>
          <w:rFonts w:ascii="Times New Roman" w:hAnsi="Times New Roman" w:cs="Times New Roman"/>
          <w:sz w:val="28"/>
          <w:szCs w:val="28"/>
        </w:rPr>
        <w:t>Рубмах</w:t>
      </w:r>
      <w:proofErr w:type="spellEnd"/>
      <w:r w:rsidRPr="00C83831">
        <w:rPr>
          <w:rFonts w:ascii="Times New Roman" w:hAnsi="Times New Roman" w:cs="Times New Roman"/>
          <w:sz w:val="28"/>
          <w:szCs w:val="28"/>
        </w:rPr>
        <w:t xml:space="preserve"> = </w:t>
      </w:r>
      <w:proofErr w:type="spellStart"/>
      <w:r w:rsidRPr="00C83831">
        <w:rPr>
          <w:rFonts w:ascii="Times New Roman" w:hAnsi="Times New Roman" w:cs="Times New Roman"/>
          <w:sz w:val="28"/>
          <w:szCs w:val="28"/>
        </w:rPr>
        <w:t>Рпогр</w:t>
      </w:r>
      <w:proofErr w:type="spellEnd"/>
      <w:r w:rsidRPr="00C83831">
        <w:rPr>
          <w:rFonts w:ascii="Times New Roman" w:hAnsi="Times New Roman" w:cs="Times New Roman"/>
          <w:sz w:val="28"/>
          <w:szCs w:val="28"/>
        </w:rPr>
        <w:t>,</w:t>
      </w:r>
    </w:p>
    <w:p w:rsidR="00240EAA" w:rsidRPr="00C83831" w:rsidRDefault="00240EAA" w:rsidP="00240EAA">
      <w:pPr>
        <w:rPr>
          <w:rFonts w:ascii="Times New Roman" w:hAnsi="Times New Roman" w:cs="Times New Roman"/>
          <w:sz w:val="28"/>
          <w:szCs w:val="28"/>
        </w:rPr>
      </w:pPr>
      <w:r w:rsidRPr="00C83831">
        <w:rPr>
          <w:rFonts w:ascii="Times New Roman" w:hAnsi="Times New Roman" w:cs="Times New Roman"/>
          <w:sz w:val="28"/>
          <w:szCs w:val="28"/>
        </w:rPr>
        <w:t xml:space="preserve">если </w:t>
      </w:r>
      <w:proofErr w:type="spellStart"/>
      <w:r w:rsidRPr="00C83831">
        <w:rPr>
          <w:rFonts w:ascii="Times New Roman" w:hAnsi="Times New Roman" w:cs="Times New Roman"/>
          <w:sz w:val="28"/>
          <w:szCs w:val="28"/>
        </w:rPr>
        <w:t>Рпод</w:t>
      </w:r>
      <w:proofErr w:type="spellEnd"/>
      <w:r w:rsidRPr="00C83831">
        <w:rPr>
          <w:rFonts w:ascii="Times New Roman" w:hAnsi="Times New Roman" w:cs="Times New Roman"/>
          <w:sz w:val="28"/>
          <w:szCs w:val="28"/>
        </w:rPr>
        <w:t xml:space="preserve"> &lt; </w:t>
      </w:r>
      <w:proofErr w:type="spellStart"/>
      <w:r w:rsidRPr="00C83831">
        <w:rPr>
          <w:rFonts w:ascii="Times New Roman" w:hAnsi="Times New Roman" w:cs="Times New Roman"/>
          <w:sz w:val="28"/>
          <w:szCs w:val="28"/>
        </w:rPr>
        <w:t>Рпогр</w:t>
      </w:r>
      <w:proofErr w:type="spellEnd"/>
      <w:proofErr w:type="gramStart"/>
      <w:r w:rsidRPr="00C83831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C83831">
        <w:rPr>
          <w:rFonts w:ascii="Times New Roman" w:hAnsi="Times New Roman" w:cs="Times New Roman"/>
          <w:sz w:val="28"/>
          <w:szCs w:val="28"/>
        </w:rPr>
        <w:t xml:space="preserve"> то </w:t>
      </w:r>
      <w:proofErr w:type="spellStart"/>
      <w:r w:rsidRPr="00C83831">
        <w:rPr>
          <w:rFonts w:ascii="Times New Roman" w:hAnsi="Times New Roman" w:cs="Times New Roman"/>
          <w:sz w:val="28"/>
          <w:szCs w:val="28"/>
        </w:rPr>
        <w:t>Рубмах</w:t>
      </w:r>
      <w:proofErr w:type="spellEnd"/>
      <w:r w:rsidRPr="00C83831">
        <w:rPr>
          <w:rFonts w:ascii="Times New Roman" w:hAnsi="Times New Roman" w:cs="Times New Roman"/>
          <w:sz w:val="28"/>
          <w:szCs w:val="28"/>
        </w:rPr>
        <w:t xml:space="preserve"> = </w:t>
      </w:r>
      <w:proofErr w:type="spellStart"/>
      <w:r w:rsidRPr="00C83831">
        <w:rPr>
          <w:rFonts w:ascii="Times New Roman" w:hAnsi="Times New Roman" w:cs="Times New Roman"/>
          <w:sz w:val="28"/>
          <w:szCs w:val="28"/>
        </w:rPr>
        <w:t>Рпод</w:t>
      </w:r>
      <w:proofErr w:type="spellEnd"/>
      <w:r w:rsidRPr="00C83831">
        <w:rPr>
          <w:rFonts w:ascii="Times New Roman" w:hAnsi="Times New Roman" w:cs="Times New Roman"/>
          <w:sz w:val="28"/>
          <w:szCs w:val="28"/>
        </w:rPr>
        <w:t>,</w:t>
      </w:r>
    </w:p>
    <w:p w:rsidR="00240EAA" w:rsidRPr="00C83831" w:rsidRDefault="00240EAA" w:rsidP="00240EAA">
      <w:pPr>
        <w:rPr>
          <w:rFonts w:ascii="Times New Roman" w:hAnsi="Times New Roman" w:cs="Times New Roman"/>
          <w:sz w:val="28"/>
          <w:szCs w:val="28"/>
        </w:rPr>
      </w:pPr>
      <w:r w:rsidRPr="00C83831">
        <w:rPr>
          <w:rFonts w:ascii="Times New Roman" w:hAnsi="Times New Roman" w:cs="Times New Roman"/>
          <w:sz w:val="28"/>
          <w:szCs w:val="28"/>
        </w:rPr>
        <w:t xml:space="preserve">где: </w:t>
      </w:r>
      <w:proofErr w:type="spellStart"/>
      <w:r w:rsidRPr="00C83831">
        <w:rPr>
          <w:rFonts w:ascii="Times New Roman" w:hAnsi="Times New Roman" w:cs="Times New Roman"/>
          <w:sz w:val="28"/>
          <w:szCs w:val="28"/>
        </w:rPr>
        <w:t>Рпод</w:t>
      </w:r>
      <w:proofErr w:type="spellEnd"/>
      <w:r w:rsidRPr="00C83831">
        <w:rPr>
          <w:rFonts w:ascii="Times New Roman" w:hAnsi="Times New Roman" w:cs="Times New Roman"/>
          <w:sz w:val="28"/>
          <w:szCs w:val="28"/>
        </w:rPr>
        <w:t xml:space="preserve"> – расчетная производительность подъемной установки на конец проходки равна 17,8 м3/ч (см. проверочный расчет подъемной машины);</w:t>
      </w:r>
    </w:p>
    <w:p w:rsidR="00240EAA" w:rsidRPr="00C83831" w:rsidRDefault="00240EAA" w:rsidP="00240EA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C83831">
        <w:rPr>
          <w:rFonts w:ascii="Times New Roman" w:hAnsi="Times New Roman" w:cs="Times New Roman"/>
          <w:sz w:val="28"/>
          <w:szCs w:val="28"/>
        </w:rPr>
        <w:t>Рпогр</w:t>
      </w:r>
      <w:proofErr w:type="spellEnd"/>
      <w:r w:rsidRPr="00C83831">
        <w:rPr>
          <w:rFonts w:ascii="Times New Roman" w:hAnsi="Times New Roman" w:cs="Times New Roman"/>
          <w:sz w:val="28"/>
          <w:szCs w:val="28"/>
        </w:rPr>
        <w:t xml:space="preserve"> – техническая производительность КС-2У/40 равна 1,4 м3/ч</w:t>
      </w:r>
    </w:p>
    <w:p w:rsidR="00240EAA" w:rsidRPr="00C83831" w:rsidRDefault="00240EAA" w:rsidP="00240EAA">
      <w:pPr>
        <w:rPr>
          <w:rFonts w:ascii="Times New Roman" w:hAnsi="Times New Roman" w:cs="Times New Roman"/>
          <w:sz w:val="28"/>
          <w:szCs w:val="28"/>
        </w:rPr>
      </w:pPr>
      <w:r w:rsidRPr="00C83831">
        <w:rPr>
          <w:rFonts w:ascii="Times New Roman" w:hAnsi="Times New Roman" w:cs="Times New Roman"/>
          <w:sz w:val="28"/>
          <w:szCs w:val="28"/>
        </w:rPr>
        <w:t>Продолжительность уборки породы по 2 фазе:</w:t>
      </w:r>
    </w:p>
    <w:p w:rsidR="00240EAA" w:rsidRPr="00C83831" w:rsidRDefault="00240EAA" w:rsidP="00240EAA">
      <w:pPr>
        <w:rPr>
          <w:rFonts w:ascii="Times New Roman" w:hAnsi="Times New Roman" w:cs="Times New Roman"/>
          <w:sz w:val="28"/>
          <w:szCs w:val="28"/>
        </w:rPr>
      </w:pPr>
    </w:p>
    <w:p w:rsidR="00240EAA" w:rsidRPr="00C83831" w:rsidRDefault="00240EAA" w:rsidP="00240EAA">
      <w:pPr>
        <w:jc w:val="center"/>
        <w:rPr>
          <w:rFonts w:ascii="Times New Roman" w:hAnsi="Times New Roman" w:cs="Times New Roman"/>
          <w:sz w:val="28"/>
          <w:szCs w:val="28"/>
        </w:rPr>
      </w:pPr>
      <w:r w:rsidRPr="00C83831">
        <w:rPr>
          <w:rFonts w:ascii="Times New Roman" w:hAnsi="Times New Roman" w:cs="Times New Roman"/>
          <w:sz w:val="28"/>
          <w:szCs w:val="28"/>
        </w:rPr>
        <w:object w:dxaOrig="4040" w:dyaOrig="859">
          <v:shape id="_x0000_i1026" type="#_x0000_t75" style="width:231pt;height:54pt" o:ole="">
            <v:imagedata r:id="rId9" o:title=""/>
          </v:shape>
          <o:OLEObject Type="Embed" ProgID="Equation.3" ShapeID="_x0000_i1026" DrawAspect="Content" ObjectID="_1546863659" r:id="rId10"/>
        </w:object>
      </w:r>
      <w:r w:rsidRPr="00C83831">
        <w:rPr>
          <w:rFonts w:ascii="Times New Roman" w:hAnsi="Times New Roman" w:cs="Times New Roman"/>
          <w:sz w:val="28"/>
          <w:szCs w:val="28"/>
        </w:rPr>
        <w:t xml:space="preserve"> часа</w:t>
      </w:r>
    </w:p>
    <w:p w:rsidR="00240EAA" w:rsidRPr="00C83831" w:rsidRDefault="00240EAA" w:rsidP="00240EAA">
      <w:pPr>
        <w:rPr>
          <w:rFonts w:ascii="Times New Roman" w:hAnsi="Times New Roman" w:cs="Times New Roman"/>
          <w:sz w:val="28"/>
          <w:szCs w:val="28"/>
        </w:rPr>
      </w:pPr>
    </w:p>
    <w:p w:rsidR="00240EAA" w:rsidRPr="00C83831" w:rsidRDefault="00240EAA" w:rsidP="00240EAA">
      <w:pPr>
        <w:rPr>
          <w:rFonts w:ascii="Times New Roman" w:hAnsi="Times New Roman" w:cs="Times New Roman"/>
          <w:sz w:val="28"/>
          <w:szCs w:val="28"/>
        </w:rPr>
      </w:pPr>
      <w:r w:rsidRPr="00C83831">
        <w:rPr>
          <w:rFonts w:ascii="Times New Roman" w:hAnsi="Times New Roman" w:cs="Times New Roman"/>
          <w:sz w:val="28"/>
          <w:szCs w:val="28"/>
        </w:rPr>
        <w:t xml:space="preserve">где: </w:t>
      </w:r>
      <w:proofErr w:type="spellStart"/>
      <w:r w:rsidRPr="00C83831">
        <w:rPr>
          <w:rFonts w:ascii="Times New Roman" w:hAnsi="Times New Roman" w:cs="Times New Roman"/>
          <w:sz w:val="28"/>
          <w:szCs w:val="28"/>
        </w:rPr>
        <w:t>Муб</w:t>
      </w:r>
      <w:proofErr w:type="spellEnd"/>
      <w:r w:rsidRPr="00C83831">
        <w:rPr>
          <w:rFonts w:ascii="Times New Roman" w:hAnsi="Times New Roman" w:cs="Times New Roman"/>
          <w:sz w:val="28"/>
          <w:szCs w:val="28"/>
        </w:rPr>
        <w:t xml:space="preserve"> – число проходчиков, занятых непосредственно в забое на уборке во второй фазе – 2;</w:t>
      </w:r>
    </w:p>
    <w:p w:rsidR="00240EAA" w:rsidRPr="00C83831" w:rsidRDefault="00240EAA" w:rsidP="00240EAA">
      <w:pPr>
        <w:rPr>
          <w:rFonts w:ascii="Times New Roman" w:hAnsi="Times New Roman" w:cs="Times New Roman"/>
          <w:sz w:val="28"/>
          <w:szCs w:val="28"/>
        </w:rPr>
      </w:pPr>
      <w:r w:rsidRPr="00C83831">
        <w:rPr>
          <w:rFonts w:ascii="Times New Roman" w:hAnsi="Times New Roman" w:cs="Times New Roman"/>
          <w:sz w:val="28"/>
          <w:szCs w:val="28"/>
        </w:rPr>
        <w:t>Р2ф – производительность одного проходчика во второй фазе – 1,9 м3/ч;</w:t>
      </w:r>
    </w:p>
    <w:p w:rsidR="00240EAA" w:rsidRPr="00C83831" w:rsidRDefault="00240EAA" w:rsidP="00240EAA">
      <w:pPr>
        <w:rPr>
          <w:rFonts w:ascii="Times New Roman" w:hAnsi="Times New Roman" w:cs="Times New Roman"/>
          <w:sz w:val="28"/>
          <w:szCs w:val="28"/>
        </w:rPr>
      </w:pPr>
      <w:r w:rsidRPr="00C83831">
        <w:rPr>
          <w:rFonts w:ascii="Times New Roman" w:hAnsi="Times New Roman" w:cs="Times New Roman"/>
          <w:sz w:val="28"/>
          <w:szCs w:val="28"/>
        </w:rPr>
        <w:t>Полная продолжительность уборки породы, включая вспомогательные оп</w:t>
      </w:r>
      <w:r w:rsidRPr="00C83831">
        <w:rPr>
          <w:rFonts w:ascii="Times New Roman" w:hAnsi="Times New Roman" w:cs="Times New Roman"/>
          <w:sz w:val="28"/>
          <w:szCs w:val="28"/>
        </w:rPr>
        <w:t>е</w:t>
      </w:r>
      <w:r w:rsidRPr="00C83831">
        <w:rPr>
          <w:rFonts w:ascii="Times New Roman" w:hAnsi="Times New Roman" w:cs="Times New Roman"/>
          <w:sz w:val="28"/>
          <w:szCs w:val="28"/>
        </w:rPr>
        <w:t>рации:</w:t>
      </w:r>
    </w:p>
    <w:p w:rsidR="00240EAA" w:rsidRPr="00C83831" w:rsidRDefault="00240EAA" w:rsidP="00240EA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40EAA" w:rsidRPr="00C83831" w:rsidRDefault="00240EAA" w:rsidP="00240EAA">
      <w:pPr>
        <w:jc w:val="center"/>
        <w:rPr>
          <w:rFonts w:ascii="Times New Roman" w:hAnsi="Times New Roman" w:cs="Times New Roman"/>
          <w:sz w:val="28"/>
          <w:szCs w:val="28"/>
        </w:rPr>
      </w:pPr>
      <w:r w:rsidRPr="00C83831">
        <w:rPr>
          <w:rFonts w:ascii="Times New Roman" w:hAnsi="Times New Roman" w:cs="Times New Roman"/>
          <w:sz w:val="28"/>
          <w:szCs w:val="28"/>
        </w:rPr>
        <w:object w:dxaOrig="4599" w:dyaOrig="460">
          <v:shape id="_x0000_i1027" type="#_x0000_t75" style="width:263.25pt;height:28.5pt" o:ole="">
            <v:imagedata r:id="rId11" o:title=""/>
          </v:shape>
          <o:OLEObject Type="Embed" ProgID="Equation.3" ShapeID="_x0000_i1027" DrawAspect="Content" ObjectID="_1546863660" r:id="rId12"/>
        </w:object>
      </w:r>
      <w:r w:rsidRPr="00C83831">
        <w:rPr>
          <w:rFonts w:ascii="Times New Roman" w:hAnsi="Times New Roman" w:cs="Times New Roman"/>
          <w:sz w:val="28"/>
          <w:szCs w:val="28"/>
        </w:rPr>
        <w:t xml:space="preserve"> часа</w:t>
      </w:r>
    </w:p>
    <w:p w:rsidR="00240EAA" w:rsidRPr="00C83831" w:rsidRDefault="00240EAA" w:rsidP="00240EAA">
      <w:pPr>
        <w:rPr>
          <w:rFonts w:ascii="Times New Roman" w:hAnsi="Times New Roman" w:cs="Times New Roman"/>
          <w:sz w:val="28"/>
          <w:szCs w:val="28"/>
        </w:rPr>
      </w:pPr>
    </w:p>
    <w:p w:rsidR="00240EAA" w:rsidRPr="00C83831" w:rsidRDefault="00240EAA" w:rsidP="00240EA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C83831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  <w:vertAlign w:val="subscript"/>
        </w:rPr>
        <w:t>всп</w:t>
      </w:r>
      <w:proofErr w:type="spellEnd"/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C83831">
        <w:rPr>
          <w:rFonts w:ascii="Times New Roman" w:hAnsi="Times New Roman" w:cs="Times New Roman"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3831">
        <w:rPr>
          <w:rFonts w:ascii="Times New Roman" w:hAnsi="Times New Roman" w:cs="Times New Roman"/>
          <w:sz w:val="28"/>
          <w:szCs w:val="28"/>
        </w:rPr>
        <w:t>подолжительность</w:t>
      </w:r>
      <w:proofErr w:type="spellEnd"/>
      <w:r w:rsidRPr="00C83831">
        <w:rPr>
          <w:rFonts w:ascii="Times New Roman" w:hAnsi="Times New Roman" w:cs="Times New Roman"/>
          <w:sz w:val="28"/>
          <w:szCs w:val="28"/>
        </w:rPr>
        <w:t xml:space="preserve"> вспомогательных операций при обычных условиях работы – 0,8-1,0 часа</w:t>
      </w:r>
    </w:p>
    <w:sectPr w:rsidR="00240EAA" w:rsidRPr="00C838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54FF"/>
    <w:rsid w:val="00240EAA"/>
    <w:rsid w:val="003154FF"/>
    <w:rsid w:val="00466553"/>
    <w:rsid w:val="00CA4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0EA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40E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40EAA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0EA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40E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40EAA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oleObject" Target="embeddings/oleObject3.bin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5.wmf"/><Relationship Id="rId5" Type="http://schemas.openxmlformats.org/officeDocument/2006/relationships/image" Target="media/image1.png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511</Words>
  <Characters>2914</Characters>
  <Application>Microsoft Office Word</Application>
  <DocSecurity>0</DocSecurity>
  <Lines>24</Lines>
  <Paragraphs>6</Paragraphs>
  <ScaleCrop>false</ScaleCrop>
  <Company/>
  <LinksUpToDate>false</LinksUpToDate>
  <CharactersWithSpaces>3419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2017-01-25T09:29:00Z</dcterms:created>
  <dcterms:modified xsi:type="dcterms:W3CDTF">2017-01-25T09:34:00Z</dcterms:modified>
</cp:coreProperties>
</file>